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71C" w:rsidRDefault="00BA4CB7" w:rsidP="00C1092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0047">
        <w:rPr>
          <w:rFonts w:ascii="Times New Roman" w:hAnsi="Times New Roman" w:cs="Times New Roman"/>
          <w:b/>
          <w:bCs/>
          <w:sz w:val="28"/>
          <w:szCs w:val="28"/>
        </w:rPr>
        <w:t>Шумилина В.Е.</w:t>
      </w:r>
      <w:r w:rsidRPr="000700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07004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70047">
        <w:rPr>
          <w:rFonts w:ascii="Times New Roman" w:hAnsi="Times New Roman" w:cs="Times New Roman"/>
          <w:sz w:val="28"/>
          <w:szCs w:val="28"/>
        </w:rPr>
        <w:t>.э.н</w:t>
      </w:r>
      <w:proofErr w:type="spellEnd"/>
      <w:r w:rsidRPr="00070047">
        <w:rPr>
          <w:rFonts w:ascii="Times New Roman" w:hAnsi="Times New Roman" w:cs="Times New Roman"/>
          <w:sz w:val="28"/>
          <w:szCs w:val="28"/>
        </w:rPr>
        <w:t xml:space="preserve">., доцент кафедры «Экономическая безопасность, учет и право» ДГТУ, Ростов-на-Дону, Россия; </w:t>
      </w:r>
    </w:p>
    <w:p w:rsidR="00BA4CB7" w:rsidRDefault="00BA4CB7" w:rsidP="00C1092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0047">
        <w:rPr>
          <w:rFonts w:ascii="Times New Roman" w:hAnsi="Times New Roman" w:cs="Times New Roman"/>
          <w:b/>
          <w:bCs/>
          <w:sz w:val="28"/>
          <w:szCs w:val="28"/>
        </w:rPr>
        <w:t>Сим И.П.</w:t>
      </w:r>
      <w:r w:rsidRPr="00070047">
        <w:rPr>
          <w:rFonts w:ascii="Times New Roman" w:hAnsi="Times New Roman" w:cs="Times New Roman"/>
          <w:sz w:val="28"/>
          <w:szCs w:val="28"/>
        </w:rPr>
        <w:t xml:space="preserve">, студент 3-го курса кафедры «Экономическая                   безопасность, учет и право» ДГТУ, Ростов-на-Дону, Россия;               </w:t>
      </w:r>
    </w:p>
    <w:p w:rsidR="00C10926" w:rsidRPr="00C10926" w:rsidRDefault="00C10926" w:rsidP="00C1092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678A" w:rsidRPr="00070047" w:rsidRDefault="004E071C" w:rsidP="003325CA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070047">
        <w:rPr>
          <w:rFonts w:ascii="Times New Roman" w:hAnsi="Times New Roman" w:cs="Times New Roman"/>
          <w:b/>
          <w:sz w:val="28"/>
        </w:rPr>
        <w:t>ПРЕВЫШЕНИЕ ДОЛЖНОСТНЫХ ПОЛНОМОЧИЙ</w:t>
      </w:r>
    </w:p>
    <w:p w:rsidR="00306669" w:rsidRPr="00070047" w:rsidRDefault="00306669" w:rsidP="003325C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70047">
        <w:rPr>
          <w:rFonts w:ascii="Times New Roman" w:hAnsi="Times New Roman" w:cs="Times New Roman"/>
          <w:b/>
          <w:sz w:val="28"/>
        </w:rPr>
        <w:t xml:space="preserve">Аннотация. </w:t>
      </w:r>
      <w:r w:rsidR="004C365C" w:rsidRPr="00070047">
        <w:rPr>
          <w:rFonts w:ascii="Times New Roman" w:hAnsi="Times New Roman" w:cs="Times New Roman"/>
          <w:sz w:val="28"/>
        </w:rPr>
        <w:t>Превышение должностных полномочий, а в связи с ними преступления коррупционного характера, на сегодняшний день составляют большую угрозу для безопасности любого государства. Цель данной статьи – проанализировать и сравнить превышение должностных полномочий и злоупотребление должностны</w:t>
      </w:r>
      <w:r w:rsidR="002C7AE3">
        <w:rPr>
          <w:rFonts w:ascii="Times New Roman" w:hAnsi="Times New Roman" w:cs="Times New Roman"/>
          <w:sz w:val="28"/>
        </w:rPr>
        <w:t>ми</w:t>
      </w:r>
      <w:r w:rsidR="004C365C" w:rsidRPr="00070047">
        <w:rPr>
          <w:rFonts w:ascii="Times New Roman" w:hAnsi="Times New Roman" w:cs="Times New Roman"/>
          <w:sz w:val="28"/>
        </w:rPr>
        <w:t xml:space="preserve"> полномочи</w:t>
      </w:r>
      <w:r w:rsidR="002C7AE3">
        <w:rPr>
          <w:rFonts w:ascii="Times New Roman" w:hAnsi="Times New Roman" w:cs="Times New Roman"/>
          <w:sz w:val="28"/>
        </w:rPr>
        <w:t>ями, чтобы четко выяснить,</w:t>
      </w:r>
      <w:r w:rsidR="004C365C" w:rsidRPr="00070047">
        <w:rPr>
          <w:rFonts w:ascii="Times New Roman" w:hAnsi="Times New Roman" w:cs="Times New Roman"/>
          <w:sz w:val="28"/>
        </w:rPr>
        <w:t xml:space="preserve"> как бороться с данного рода преступлениями и минимизировать их наступление.</w:t>
      </w:r>
    </w:p>
    <w:p w:rsidR="005427D8" w:rsidRDefault="003002BF" w:rsidP="00C1092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70047">
        <w:rPr>
          <w:rFonts w:ascii="Times New Roman" w:hAnsi="Times New Roman" w:cs="Times New Roman"/>
          <w:b/>
          <w:sz w:val="28"/>
        </w:rPr>
        <w:t xml:space="preserve">Ключевые слова: </w:t>
      </w:r>
      <w:r w:rsidRPr="00070047">
        <w:rPr>
          <w:rFonts w:ascii="Times New Roman" w:hAnsi="Times New Roman" w:cs="Times New Roman"/>
          <w:sz w:val="28"/>
        </w:rPr>
        <w:t>Превышение должностных полномочий, злоупотребление должностными полномочиями, коррупция, преступление, преступление коррупционного характера, национальная безопасность, права и свободы человека.</w:t>
      </w:r>
    </w:p>
    <w:p w:rsidR="00C10926" w:rsidRPr="00070047" w:rsidRDefault="00C10926" w:rsidP="00C1092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4E071C" w:rsidRPr="004E071C" w:rsidRDefault="005427D8" w:rsidP="00C10926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70047">
        <w:rPr>
          <w:rFonts w:ascii="Times New Roman" w:hAnsi="Times New Roman" w:cs="Times New Roman"/>
          <w:b/>
          <w:bCs/>
          <w:sz w:val="28"/>
          <w:szCs w:val="28"/>
          <w:lang w:val="en-US"/>
        </w:rPr>
        <w:t>Shumilina</w:t>
      </w:r>
      <w:proofErr w:type="spellEnd"/>
      <w:r w:rsidRPr="0007004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V.E.</w:t>
      </w:r>
      <w:r w:rsidRPr="00070047">
        <w:rPr>
          <w:rFonts w:ascii="Times New Roman" w:hAnsi="Times New Roman" w:cs="Times New Roman"/>
          <w:sz w:val="28"/>
          <w:szCs w:val="28"/>
          <w:lang w:val="en-US"/>
        </w:rPr>
        <w:t xml:space="preserve">, Candidate of Economics, Associate Professor     Department of economic security, accounting and law of the DSTU             Rostov-on-Don, Russia; </w:t>
      </w:r>
    </w:p>
    <w:p w:rsidR="00ED182D" w:rsidRDefault="005427D8" w:rsidP="00C10926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70047">
        <w:rPr>
          <w:rFonts w:ascii="Times New Roman" w:hAnsi="Times New Roman" w:cs="Times New Roman"/>
          <w:b/>
          <w:bCs/>
          <w:sz w:val="28"/>
          <w:szCs w:val="28"/>
          <w:lang w:val="en-US"/>
        </w:rPr>
        <w:t>Sim</w:t>
      </w:r>
      <w:proofErr w:type="spellEnd"/>
      <w:r w:rsidRPr="0007004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I.P.</w:t>
      </w:r>
      <w:r w:rsidRPr="00070047">
        <w:rPr>
          <w:rFonts w:ascii="Times New Roman" w:hAnsi="Times New Roman" w:cs="Times New Roman"/>
          <w:sz w:val="28"/>
          <w:szCs w:val="28"/>
          <w:lang w:val="en-US"/>
        </w:rPr>
        <w:t>, 3</w:t>
      </w:r>
      <w:r w:rsidRPr="0007004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rd</w:t>
      </w:r>
      <w:r w:rsidRPr="00070047">
        <w:rPr>
          <w:rFonts w:ascii="Times New Roman" w:hAnsi="Times New Roman" w:cs="Times New Roman"/>
          <w:sz w:val="28"/>
          <w:szCs w:val="28"/>
          <w:lang w:val="en-US"/>
        </w:rPr>
        <w:t xml:space="preserve"> year student of the department "Economic security,                accounting and law", Don State Technical University, Rostov-on-Don, Russia; </w:t>
      </w:r>
    </w:p>
    <w:p w:rsidR="00C10926" w:rsidRPr="00C10926" w:rsidRDefault="00C10926" w:rsidP="00C10926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ED182D" w:rsidRPr="00070047" w:rsidRDefault="004E071C" w:rsidP="003325CA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070047">
        <w:rPr>
          <w:rFonts w:ascii="Times New Roman" w:hAnsi="Times New Roman" w:cs="Times New Roman"/>
          <w:b/>
          <w:sz w:val="28"/>
          <w:lang w:val="en-US"/>
        </w:rPr>
        <w:t>EXCEEDING OFFICIAL AUTHORITY</w:t>
      </w:r>
    </w:p>
    <w:p w:rsidR="004F58D4" w:rsidRPr="00070047" w:rsidRDefault="004F58D4" w:rsidP="003325C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070047">
        <w:rPr>
          <w:rFonts w:ascii="Times New Roman" w:hAnsi="Times New Roman" w:cs="Times New Roman"/>
          <w:b/>
          <w:sz w:val="28"/>
          <w:lang w:val="en-US"/>
        </w:rPr>
        <w:t xml:space="preserve">Annotation. </w:t>
      </w:r>
      <w:r w:rsidRPr="00070047">
        <w:rPr>
          <w:rFonts w:ascii="Times New Roman" w:hAnsi="Times New Roman" w:cs="Times New Roman"/>
          <w:sz w:val="28"/>
          <w:lang w:val="en-US"/>
        </w:rPr>
        <w:t xml:space="preserve">Exceeding of official powers, and in connection with them crimes of corruptive nature, today constitute a great threat to the security of any </w:t>
      </w:r>
      <w:r w:rsidRPr="00070047">
        <w:rPr>
          <w:rFonts w:ascii="Times New Roman" w:hAnsi="Times New Roman" w:cs="Times New Roman"/>
          <w:sz w:val="28"/>
          <w:lang w:val="en-US"/>
        </w:rPr>
        <w:lastRenderedPageBreak/>
        <w:t>state. The purpose of this article is to analyze and compare the abuse of power and abuse of office in order to clarify: how to combat and minimize the occurrence of this type of crime.</w:t>
      </w:r>
    </w:p>
    <w:p w:rsidR="004F58D4" w:rsidRPr="00070047" w:rsidRDefault="004F58D4" w:rsidP="003325C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r w:rsidRPr="00070047">
        <w:rPr>
          <w:rFonts w:ascii="Times New Roman" w:hAnsi="Times New Roman" w:cs="Times New Roman"/>
          <w:b/>
          <w:sz w:val="28"/>
          <w:lang w:val="en-US"/>
        </w:rPr>
        <w:t xml:space="preserve">Keywords: </w:t>
      </w:r>
      <w:r w:rsidR="003D30AC" w:rsidRPr="00070047">
        <w:rPr>
          <w:rFonts w:ascii="Times New Roman" w:hAnsi="Times New Roman" w:cs="Times New Roman"/>
          <w:sz w:val="28"/>
          <w:lang w:val="en-US"/>
        </w:rPr>
        <w:t>Exceeding of official powers, abuse of office, corruption, crime, crime of corruption, national security, human rights and freedoms.</w:t>
      </w:r>
    </w:p>
    <w:p w:rsidR="005427D8" w:rsidRPr="00070047" w:rsidRDefault="005427D8" w:rsidP="003325CA">
      <w:pPr>
        <w:spacing w:line="360" w:lineRule="auto"/>
        <w:rPr>
          <w:rFonts w:ascii="Times New Roman" w:hAnsi="Times New Roman" w:cs="Times New Roman"/>
          <w:sz w:val="28"/>
          <w:lang w:val="en-US"/>
        </w:rPr>
      </w:pPr>
    </w:p>
    <w:p w:rsidR="00070047" w:rsidRPr="00070047" w:rsidRDefault="00070047" w:rsidP="003325C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70047">
        <w:rPr>
          <w:rFonts w:ascii="Times New Roman" w:hAnsi="Times New Roman" w:cs="Times New Roman"/>
          <w:sz w:val="28"/>
        </w:rPr>
        <w:t xml:space="preserve">Масштабным и негативным преступлением коррупционного характера является превышение должностных полномочий. Данная проблема затрагивает абсолютно каждое государство. Распространенность и влияние на общество данного явления дают понять степень развития институтов гражданского общества и индекс восприятия коррупции в стране. </w:t>
      </w:r>
    </w:p>
    <w:p w:rsidR="00070047" w:rsidRPr="00070047" w:rsidRDefault="00070047" w:rsidP="003325C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70047">
        <w:rPr>
          <w:rFonts w:ascii="Times New Roman" w:hAnsi="Times New Roman" w:cs="Times New Roman"/>
          <w:sz w:val="28"/>
        </w:rPr>
        <w:t>Коррупция и преступления коррупционного характера напрямую влияют на авторитет государства на международной арене. Чем она выше, тем ниже будет этот авторитет. Основная проблема в том, что они напрямую влияют на суверенитет страны, может подорвать его экономические, политические позиции, а также и авторитет целой страны. Как и прежде, в наше время борьба с данным видом преступности остается одной из главных задач в государственной политике Российской Федерации.</w:t>
      </w:r>
    </w:p>
    <w:p w:rsidR="00070047" w:rsidRPr="00070047" w:rsidRDefault="00070047" w:rsidP="003325C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70047">
        <w:rPr>
          <w:rFonts w:ascii="Times New Roman" w:hAnsi="Times New Roman" w:cs="Times New Roman"/>
          <w:sz w:val="28"/>
        </w:rPr>
        <w:t>Преступления такого вида призваны подрывать национальную безопасность государства. Они являются угрозой национальной безопасности и именно поэтому необходимо объединять усилия, направленные на борьбу с ними и преступностью такого характера. Данная мера является одной из эффективных для того, чтобы обеспечить национальную безопасность государства. Из-за того, что коррупция и преступления коррупционного характера разъедают внутреннюю структуру страны и все ее экономические, политические, финансовые, социальные системы, необходимо предпринимать соответствующие меры по противодействию ей.</w:t>
      </w:r>
    </w:p>
    <w:p w:rsidR="00070047" w:rsidRPr="001A14C0" w:rsidRDefault="00070047" w:rsidP="003325C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pacing w:val="4"/>
          <w:sz w:val="28"/>
          <w:szCs w:val="28"/>
        </w:rPr>
      </w:pPr>
      <w:r w:rsidRPr="00070047">
        <w:rPr>
          <w:spacing w:val="4"/>
          <w:sz w:val="28"/>
          <w:szCs w:val="28"/>
          <w:shd w:val="clear" w:color="auto" w:fill="FFFFFF"/>
        </w:rPr>
        <w:lastRenderedPageBreak/>
        <w:t xml:space="preserve">Согласно статистике за полгода, в России в 2020 году за превышение полномочий (ст. 286 УК) всего были осуждены 367 должностных лиц. </w:t>
      </w:r>
      <w:r w:rsidRPr="00070047">
        <w:rPr>
          <w:spacing w:val="4"/>
          <w:sz w:val="28"/>
          <w:szCs w:val="28"/>
        </w:rPr>
        <w:t>Уголовному наказанию за первую половину 2020 года подверглись 113 военнослужащих, 97 сотрудников правоохранительных органов, двое сотрудников прокуратуры и Следственного комитета. Таким образом, количество осужденных упало на 25% (с 310 человек в первой половине 2019 года). Также снизилось и количество приговоренных к условному лишению свободы (на 25% — с 136 человек в первой половине 2019 года до 102 человек в первой половине 2020 года). Штраф в первой половине 2020 года получили 74 человека — на 28% меньше, чем в 2019.</w:t>
      </w:r>
    </w:p>
    <w:p w:rsidR="00070047" w:rsidRPr="00070047" w:rsidRDefault="00070047" w:rsidP="003325C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70047">
        <w:rPr>
          <w:rFonts w:ascii="Times New Roman" w:hAnsi="Times New Roman" w:cs="Times New Roman"/>
          <w:sz w:val="28"/>
        </w:rPr>
        <w:t>Одним из важнейших направлений в Российской Федерации является создание и реализация на практике конкретных методов, опираясь на международный опыт в области борьбы с преступностью коррупционного характера и коррупцией в целом. Для всех известно, что коррупционные преступления связаны с государственной службой и службой в органах местного самоуправления. Одним из самых популярных преступлений коррупционного характера, наравне со взяточничеством и злоупотреблением служебным положением, является превышение должностных полномочий. Это деяние создает угрозу социальной сфере жизни, если оно нацелено на получение материальной выгоды, либо же является покушением на жизнь и здоровье человека.</w:t>
      </w:r>
    </w:p>
    <w:p w:rsidR="00070047" w:rsidRPr="00070047" w:rsidRDefault="00070047" w:rsidP="003325C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047">
        <w:rPr>
          <w:rFonts w:ascii="Times New Roman" w:hAnsi="Times New Roman" w:cs="Times New Roman"/>
          <w:sz w:val="28"/>
        </w:rPr>
        <w:t xml:space="preserve">Такого не должно быть в структурах государственной службы. Интересы службы управленца любого звена независимо от того, в какой организации он находится, должны быть превыше всего. Если ответственное лицо любого уровня начинает злоупотреблять или превышать свои полномочия, то это в корне извращает саму идею службы, создается случай происходящей </w:t>
      </w:r>
      <w:r w:rsidRPr="00070047">
        <w:rPr>
          <w:rFonts w:ascii="Times New Roman" w:hAnsi="Times New Roman" w:cs="Times New Roman"/>
          <w:sz w:val="28"/>
          <w:szCs w:val="28"/>
        </w:rPr>
        <w:t>чиновничьей вседозволенности. Это должно пресекаться сразу же.</w:t>
      </w:r>
    </w:p>
    <w:p w:rsidR="00070047" w:rsidRPr="00070047" w:rsidRDefault="00070047" w:rsidP="003325C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047">
        <w:rPr>
          <w:rFonts w:ascii="Times New Roman" w:hAnsi="Times New Roman" w:cs="Times New Roman"/>
          <w:sz w:val="28"/>
          <w:szCs w:val="28"/>
        </w:rPr>
        <w:lastRenderedPageBreak/>
        <w:t>Стоит отметить тот факт, что преступность коррупционного характера развивается стремительными темпами на региональном уровне, нежели на федеральном. Несмотря на рост зарегистрированных преступлений государственно-правовую, реакцию на факты совершения преступлений должностными лицами нельзя назвать адекватными по следующим причинам:</w:t>
      </w:r>
    </w:p>
    <w:p w:rsidR="00070047" w:rsidRPr="00070047" w:rsidRDefault="00070047" w:rsidP="003325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047">
        <w:rPr>
          <w:rFonts w:ascii="Times New Roman" w:hAnsi="Times New Roman" w:cs="Times New Roman"/>
          <w:sz w:val="28"/>
          <w:szCs w:val="28"/>
        </w:rPr>
        <w:t>- указанные виды преступлений обладают высоким уровнем латентности. К сожалению, во многих случаях она носит искусственный характер;</w:t>
      </w:r>
    </w:p>
    <w:p w:rsidR="00070047" w:rsidRPr="00070047" w:rsidRDefault="00070047" w:rsidP="003325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047">
        <w:rPr>
          <w:rFonts w:ascii="Times New Roman" w:hAnsi="Times New Roman" w:cs="Times New Roman"/>
          <w:sz w:val="28"/>
          <w:szCs w:val="28"/>
        </w:rPr>
        <w:t>- факты уголовного преследования должностных лиц, совершающих преступления коррупционного характера, носят селективный характер, т.е. случаев, когда человека, занимающего высокопоставленное место, к ответственности крайне мало.</w:t>
      </w:r>
    </w:p>
    <w:p w:rsidR="00070047" w:rsidRPr="00070047" w:rsidRDefault="00070047" w:rsidP="003325C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047">
        <w:rPr>
          <w:rFonts w:ascii="Times New Roman" w:hAnsi="Times New Roman" w:cs="Times New Roman"/>
          <w:sz w:val="28"/>
          <w:szCs w:val="28"/>
        </w:rPr>
        <w:t>Именно поэтому в нашей стране существует уголовная ответственность за такие преступления. Статья 286 Уголовного Кодекса Российской Федерации предусматривает ответственность за превышение должностных полномочий.</w:t>
      </w:r>
    </w:p>
    <w:p w:rsidR="00070047" w:rsidRPr="00070047" w:rsidRDefault="00070047" w:rsidP="003325C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047">
        <w:rPr>
          <w:rFonts w:ascii="Times New Roman" w:hAnsi="Times New Roman" w:cs="Times New Roman"/>
          <w:sz w:val="28"/>
          <w:szCs w:val="28"/>
        </w:rPr>
        <w:t xml:space="preserve">Основным объектом при превышении должностных полномочий должностным лицом являются интересы государственной власти, государственной службы и службы местного самоуправления. </w:t>
      </w:r>
    </w:p>
    <w:p w:rsidR="00070047" w:rsidRPr="00070047" w:rsidRDefault="00070047" w:rsidP="003325C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047">
        <w:rPr>
          <w:rFonts w:ascii="Times New Roman" w:hAnsi="Times New Roman" w:cs="Times New Roman"/>
          <w:sz w:val="28"/>
          <w:szCs w:val="28"/>
        </w:rPr>
        <w:t>Дополнительным объектом при превышении должностных полномочий должностным лицом являются здоровье, жизнь, права и свободы человека, его честь, свобода и многое другое.</w:t>
      </w:r>
    </w:p>
    <w:p w:rsidR="00070047" w:rsidRPr="00070047" w:rsidRDefault="00070047" w:rsidP="003325C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047">
        <w:rPr>
          <w:rFonts w:ascii="Times New Roman" w:hAnsi="Times New Roman" w:cs="Times New Roman"/>
          <w:sz w:val="28"/>
          <w:szCs w:val="28"/>
        </w:rPr>
        <w:t>Объективной стороной в данном преступлении является, то что:</w:t>
      </w:r>
    </w:p>
    <w:p w:rsidR="00070047" w:rsidRPr="00070047" w:rsidRDefault="00070047" w:rsidP="003325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047">
        <w:rPr>
          <w:rFonts w:ascii="Times New Roman" w:hAnsi="Times New Roman" w:cs="Times New Roman"/>
          <w:sz w:val="28"/>
          <w:szCs w:val="28"/>
        </w:rPr>
        <w:t>- совершаемые действиями выходят за пределы должностных полномочий должностного лица;</w:t>
      </w:r>
    </w:p>
    <w:p w:rsidR="00070047" w:rsidRPr="00070047" w:rsidRDefault="00070047" w:rsidP="003325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047">
        <w:rPr>
          <w:rFonts w:ascii="Times New Roman" w:hAnsi="Times New Roman" w:cs="Times New Roman"/>
          <w:sz w:val="28"/>
          <w:szCs w:val="28"/>
        </w:rPr>
        <w:lastRenderedPageBreak/>
        <w:t>- в виду нарушения прав и интересов граждан, организаций, предприятий, либо охраняемых законом интересов общества или государства, наступает общественная или государственная опасность;</w:t>
      </w:r>
    </w:p>
    <w:p w:rsidR="00070047" w:rsidRPr="00070047" w:rsidRDefault="00070047" w:rsidP="003325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047">
        <w:rPr>
          <w:rFonts w:ascii="Times New Roman" w:hAnsi="Times New Roman" w:cs="Times New Roman"/>
          <w:sz w:val="28"/>
          <w:szCs w:val="28"/>
        </w:rPr>
        <w:t>- причинно-следственная связь между случившимися противоправными деяниями и их последствиями.</w:t>
      </w:r>
    </w:p>
    <w:p w:rsidR="00070047" w:rsidRPr="00070047" w:rsidRDefault="00070047" w:rsidP="003325C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047">
        <w:rPr>
          <w:rFonts w:ascii="Times New Roman" w:hAnsi="Times New Roman" w:cs="Times New Roman"/>
          <w:sz w:val="28"/>
          <w:szCs w:val="28"/>
        </w:rPr>
        <w:t xml:space="preserve">Существует отличительная разница между злоупотреблением должностными полномочиями (Статья 285 УК РФ) и превышением должностных полномочий (Статья 286 УК РФ). Она заключается в том, что превышение должностных полномочий возможно в случае активных действий со стороны должностного лица, когда оно выходит за пределы его полномочий и повлекло за собой нарушение прав и законных интерес граждан, либо организаций или охраняемых законом интересов общества и государства, если должностное лицо осознавало тот факт, что оно действует за пределами своих должностных полномочий. </w:t>
      </w:r>
    </w:p>
    <w:p w:rsidR="00070047" w:rsidRPr="00070047" w:rsidRDefault="00070047" w:rsidP="003325C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047">
        <w:rPr>
          <w:rFonts w:ascii="Times New Roman" w:hAnsi="Times New Roman" w:cs="Times New Roman"/>
          <w:sz w:val="28"/>
          <w:szCs w:val="28"/>
        </w:rPr>
        <w:t>Превышение должностных полномочий может происходить, когда должностное лицо при совершении своих обязанностей совершает действие, которые:</w:t>
      </w:r>
    </w:p>
    <w:p w:rsidR="00070047" w:rsidRPr="00070047" w:rsidRDefault="00070047" w:rsidP="003325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047">
        <w:rPr>
          <w:rFonts w:ascii="Times New Roman" w:hAnsi="Times New Roman" w:cs="Times New Roman"/>
          <w:sz w:val="28"/>
          <w:szCs w:val="28"/>
        </w:rPr>
        <w:t>- относятся к полномочиям другого должностного лица;</w:t>
      </w:r>
    </w:p>
    <w:p w:rsidR="00070047" w:rsidRPr="00070047" w:rsidRDefault="00070047" w:rsidP="003325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047">
        <w:rPr>
          <w:rFonts w:ascii="Times New Roman" w:hAnsi="Times New Roman" w:cs="Times New Roman"/>
          <w:sz w:val="28"/>
          <w:szCs w:val="28"/>
        </w:rPr>
        <w:t>- могут совершаться при наличии определенных обстоятельств и регулируемых законом и подзаконными актами;</w:t>
      </w:r>
    </w:p>
    <w:p w:rsidR="00070047" w:rsidRPr="00070047" w:rsidRDefault="00070047" w:rsidP="003325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047">
        <w:rPr>
          <w:rFonts w:ascii="Times New Roman" w:hAnsi="Times New Roman" w:cs="Times New Roman"/>
          <w:sz w:val="28"/>
          <w:szCs w:val="28"/>
        </w:rPr>
        <w:t>- могут совершаться должностным лицом единолично, но привести в действие можно только коллегиально, либо в установленном законе порядком;</w:t>
      </w:r>
    </w:p>
    <w:p w:rsidR="00070047" w:rsidRPr="00070047" w:rsidRDefault="00070047" w:rsidP="003325C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047">
        <w:rPr>
          <w:rFonts w:ascii="Times New Roman" w:hAnsi="Times New Roman" w:cs="Times New Roman"/>
          <w:sz w:val="28"/>
          <w:szCs w:val="28"/>
        </w:rPr>
        <w:t>Для того, чтобы определить, выходят ли действия должностного лица за рамки позволенного, необходимо установить и установить следующие факты:</w:t>
      </w:r>
    </w:p>
    <w:p w:rsidR="00070047" w:rsidRPr="00070047" w:rsidRDefault="00070047" w:rsidP="003325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047">
        <w:rPr>
          <w:rFonts w:ascii="Times New Roman" w:hAnsi="Times New Roman" w:cs="Times New Roman"/>
          <w:sz w:val="28"/>
          <w:szCs w:val="28"/>
        </w:rPr>
        <w:t>- какой правовой акт регламентирует деятельность должностного лица;</w:t>
      </w:r>
    </w:p>
    <w:p w:rsidR="00070047" w:rsidRPr="00070047" w:rsidRDefault="00070047" w:rsidP="003325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047">
        <w:rPr>
          <w:rFonts w:ascii="Times New Roman" w:hAnsi="Times New Roman" w:cs="Times New Roman"/>
          <w:sz w:val="28"/>
          <w:szCs w:val="28"/>
        </w:rPr>
        <w:lastRenderedPageBreak/>
        <w:t>- в чем проявляется нарушение конкретного правового акта, который удалось выяснить.</w:t>
      </w:r>
    </w:p>
    <w:p w:rsidR="00070047" w:rsidRPr="00070047" w:rsidRDefault="00070047" w:rsidP="003325C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047">
        <w:rPr>
          <w:rFonts w:ascii="Times New Roman" w:hAnsi="Times New Roman" w:cs="Times New Roman"/>
          <w:sz w:val="28"/>
          <w:szCs w:val="28"/>
        </w:rPr>
        <w:t>Все вышеперечисленные случаи будут ознаменовать тот факт, что если должностное лицо явно начнет превышать свои должностные полномочия, то он будет делать это в рамках определенного нормативного правового акта. Для того, чтобы определить выходит это за рамки превышения полномочий или нет, в статье 286 УК РФ введен термин «явно», который предполагает выход за рамки полномочий как самим должностным лицом, так и другими лицами.</w:t>
      </w:r>
    </w:p>
    <w:p w:rsidR="00070047" w:rsidRPr="00070047" w:rsidRDefault="00070047" w:rsidP="003325C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047">
        <w:rPr>
          <w:rFonts w:ascii="Times New Roman" w:hAnsi="Times New Roman" w:cs="Times New Roman"/>
          <w:sz w:val="28"/>
          <w:szCs w:val="28"/>
        </w:rPr>
        <w:t>Необходимо добавить тот факт, что если определенные действия должностного лица не связаны с его службой, то относить его действия к данной категории преступления нельзя. Однако, если в результате противоправных действий должностных лиц в рамках рассматриваемого состава преступления наступит существенное нарушение прав и законных интересов граждан или организаций либо охраняемых законом интересов общества или государства, которые дополнительно будут содержать состав другого преступления, то в подобных случаях деяние необходимо квалифицировать по совокупности преступлений.</w:t>
      </w:r>
    </w:p>
    <w:p w:rsidR="00070047" w:rsidRPr="00070047" w:rsidRDefault="00070047" w:rsidP="003325C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047">
        <w:rPr>
          <w:rFonts w:ascii="Times New Roman" w:hAnsi="Times New Roman" w:cs="Times New Roman"/>
          <w:sz w:val="28"/>
          <w:szCs w:val="28"/>
        </w:rPr>
        <w:t>Известно большое количество случаев, когда виновный выдает себя за должностное лицо дабы совершать действия преступного характера от его имени. Данное деяние имеет различные формы:</w:t>
      </w:r>
    </w:p>
    <w:p w:rsidR="00070047" w:rsidRPr="00070047" w:rsidRDefault="00070047" w:rsidP="003325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047">
        <w:rPr>
          <w:rFonts w:ascii="Times New Roman" w:hAnsi="Times New Roman" w:cs="Times New Roman"/>
          <w:sz w:val="28"/>
          <w:szCs w:val="28"/>
        </w:rPr>
        <w:t>- объявление себя этим самым должностным лицом;</w:t>
      </w:r>
    </w:p>
    <w:p w:rsidR="00070047" w:rsidRPr="00070047" w:rsidRDefault="00070047" w:rsidP="003325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047">
        <w:rPr>
          <w:rFonts w:ascii="Times New Roman" w:hAnsi="Times New Roman" w:cs="Times New Roman"/>
          <w:sz w:val="28"/>
          <w:szCs w:val="28"/>
        </w:rPr>
        <w:t>- использование фирменной формы органов;</w:t>
      </w:r>
    </w:p>
    <w:p w:rsidR="00070047" w:rsidRPr="00070047" w:rsidRDefault="00070047" w:rsidP="003325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047">
        <w:rPr>
          <w:rFonts w:ascii="Times New Roman" w:hAnsi="Times New Roman" w:cs="Times New Roman"/>
          <w:sz w:val="28"/>
          <w:szCs w:val="28"/>
        </w:rPr>
        <w:t>- подделка документов.</w:t>
      </w:r>
    </w:p>
    <w:p w:rsidR="00070047" w:rsidRPr="00070047" w:rsidRDefault="00070047" w:rsidP="003325C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047">
        <w:rPr>
          <w:rFonts w:ascii="Times New Roman" w:hAnsi="Times New Roman" w:cs="Times New Roman"/>
          <w:sz w:val="28"/>
          <w:szCs w:val="28"/>
        </w:rPr>
        <w:t>Примечательно, что подделка документов будет квалифицироваться как преступление вместе с превышением должностных полномочий (статья 286 УК РФ + статья 327 УК РФ).</w:t>
      </w:r>
    </w:p>
    <w:p w:rsidR="00070047" w:rsidRPr="00070047" w:rsidRDefault="00070047" w:rsidP="003325C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047">
        <w:rPr>
          <w:rFonts w:ascii="Times New Roman" w:hAnsi="Times New Roman" w:cs="Times New Roman"/>
          <w:sz w:val="28"/>
          <w:szCs w:val="28"/>
        </w:rPr>
        <w:lastRenderedPageBreak/>
        <w:t>Превышение должностных полномочий, в большинстве своем, связано с материальной выгодой лица, которое совершает преступление. Деяние считается оконченным, когда наступают последствия в виде существенного нарушения прав и законных интересов граждан, либо организации или законом охраняемых общества или государства. Это предусмотрено в статье 286 часть 1 УК РФ.</w:t>
      </w:r>
    </w:p>
    <w:p w:rsidR="00070047" w:rsidRPr="00070047" w:rsidRDefault="00070047" w:rsidP="003325C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047">
        <w:rPr>
          <w:rFonts w:ascii="Times New Roman" w:hAnsi="Times New Roman" w:cs="Times New Roman"/>
          <w:sz w:val="28"/>
          <w:szCs w:val="28"/>
        </w:rPr>
        <w:t>Под существенным нарушением прав граждан или организаций стоит понимать нарушение прав и свобод физических и юридических лиц, которые относятся:</w:t>
      </w:r>
    </w:p>
    <w:p w:rsidR="00070047" w:rsidRPr="00070047" w:rsidRDefault="00070047" w:rsidP="003325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047">
        <w:rPr>
          <w:rFonts w:ascii="Times New Roman" w:hAnsi="Times New Roman" w:cs="Times New Roman"/>
          <w:sz w:val="28"/>
          <w:szCs w:val="28"/>
        </w:rPr>
        <w:t>- к общепризнанным принципам и нормам международного права;</w:t>
      </w:r>
    </w:p>
    <w:p w:rsidR="00070047" w:rsidRPr="00070047" w:rsidRDefault="00070047" w:rsidP="003325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047">
        <w:rPr>
          <w:rFonts w:ascii="Times New Roman" w:hAnsi="Times New Roman" w:cs="Times New Roman"/>
          <w:sz w:val="28"/>
          <w:szCs w:val="28"/>
        </w:rPr>
        <w:t>- Конституцией Российской Федерации и другими подзаконными актами.</w:t>
      </w:r>
    </w:p>
    <w:p w:rsidR="00070047" w:rsidRPr="00070047" w:rsidRDefault="00070047" w:rsidP="003325CA">
      <w:pPr>
        <w:pStyle w:val="a3"/>
        <w:spacing w:before="150" w:beforeAutospacing="0" w:after="0" w:afterAutospacing="0" w:line="360" w:lineRule="auto"/>
        <w:ind w:firstLine="708"/>
        <w:jc w:val="both"/>
        <w:textAlignment w:val="top"/>
        <w:rPr>
          <w:sz w:val="28"/>
          <w:szCs w:val="28"/>
        </w:rPr>
      </w:pPr>
      <w:r w:rsidRPr="00070047">
        <w:rPr>
          <w:sz w:val="28"/>
          <w:szCs w:val="28"/>
        </w:rPr>
        <w:t>Для того, чтобы оценить вред и его объективность, необходимо учитывать негативное влияние деяния на работу учреждений, организаций и других субъектов общественных отношений в сфере государственного, муниципального управления, правоохранительной, предпринимательской или других видов незапрещенной законом деятельности. Кроме того, одновременно следует установить характер и размер понесенного материального ущерба, число потерпевших граждан, тяжесть причиненного им физического, морального, имущественного вреда или упущенной выгоды и т.п.</w:t>
      </w:r>
    </w:p>
    <w:p w:rsidR="00070047" w:rsidRPr="00070047" w:rsidRDefault="00070047" w:rsidP="003325CA">
      <w:pPr>
        <w:pStyle w:val="a3"/>
        <w:spacing w:before="150" w:beforeAutospacing="0" w:after="0" w:afterAutospacing="0" w:line="360" w:lineRule="auto"/>
        <w:ind w:firstLine="708"/>
        <w:jc w:val="both"/>
        <w:textAlignment w:val="top"/>
        <w:rPr>
          <w:sz w:val="28"/>
          <w:szCs w:val="28"/>
        </w:rPr>
      </w:pPr>
      <w:r w:rsidRPr="00070047">
        <w:rPr>
          <w:sz w:val="28"/>
          <w:szCs w:val="28"/>
        </w:rPr>
        <w:t xml:space="preserve">Под нарушением законных интересов граждан или организаций (ч.1 ст. 286 УК РФ) в результате злоупотребления должностными полномочиями или превышения должностных полномочий следует понимать создание препятствий в удовлетворении гражданами или организациями своих потребностей, не противоречащих нормам права и общественной нравственности. В данном случае следует иметь в виду принцип верховенства нормативно-правовых актов, прежде всего, общепризнанные принципы и нормы международного права и Конституцию Российской </w:t>
      </w:r>
      <w:r w:rsidRPr="00070047">
        <w:rPr>
          <w:sz w:val="28"/>
          <w:szCs w:val="28"/>
        </w:rPr>
        <w:lastRenderedPageBreak/>
        <w:t>Федерации. Согласно ч. 4 ст. 15 Конституции РФ5, общепризнанные принципы и нормы международного права являются составной частью правовой системы РФ. Данное положение конституции нашло свое отражение в ч. 2 ст.1 УК РФ, в которой так же указывается что УК РФ основывается на Конституции Российской Федерации и общепризнанных принципах, и нормах международного права.</w:t>
      </w:r>
    </w:p>
    <w:p w:rsidR="00070047" w:rsidRPr="00070047" w:rsidRDefault="00070047" w:rsidP="003325CA">
      <w:pPr>
        <w:pStyle w:val="a3"/>
        <w:spacing w:before="150" w:beforeAutospacing="0" w:after="0" w:afterAutospacing="0" w:line="360" w:lineRule="auto"/>
        <w:ind w:firstLine="708"/>
        <w:jc w:val="both"/>
        <w:textAlignment w:val="top"/>
        <w:rPr>
          <w:sz w:val="28"/>
          <w:szCs w:val="28"/>
        </w:rPr>
      </w:pPr>
      <w:r w:rsidRPr="00070047">
        <w:rPr>
          <w:sz w:val="28"/>
          <w:szCs w:val="28"/>
        </w:rPr>
        <w:t>Квалифицированный вид превышения должностных полномочий, согласно ч. 2 ст. 286 УК РФ, предполагает совершение преступления лицом, занимающим государственную должность Российской Федерации или государственную должность субъекта Российской Федерации, а равно главой органа местного самоуправления.</w:t>
      </w:r>
    </w:p>
    <w:p w:rsidR="00070047" w:rsidRPr="00070047" w:rsidRDefault="00070047" w:rsidP="003325CA">
      <w:pPr>
        <w:pStyle w:val="a3"/>
        <w:spacing w:before="150" w:beforeAutospacing="0" w:after="0" w:afterAutospacing="0" w:line="360" w:lineRule="auto"/>
        <w:ind w:firstLine="708"/>
        <w:jc w:val="both"/>
        <w:textAlignment w:val="top"/>
        <w:rPr>
          <w:sz w:val="28"/>
          <w:szCs w:val="28"/>
        </w:rPr>
      </w:pPr>
      <w:r w:rsidRPr="00070047">
        <w:rPr>
          <w:sz w:val="28"/>
          <w:szCs w:val="28"/>
        </w:rPr>
        <w:t>Особо квалифицирующими признаками рассматриваемого преступления, согласно ч. 3 ст. 286 УК РФ являются:</w:t>
      </w:r>
    </w:p>
    <w:p w:rsidR="00070047" w:rsidRPr="00070047" w:rsidRDefault="00070047" w:rsidP="003325CA">
      <w:pPr>
        <w:pStyle w:val="a3"/>
        <w:spacing w:before="150" w:beforeAutospacing="0" w:after="0" w:afterAutospacing="0" w:line="360" w:lineRule="auto"/>
        <w:jc w:val="both"/>
        <w:textAlignment w:val="top"/>
        <w:rPr>
          <w:sz w:val="28"/>
          <w:szCs w:val="28"/>
        </w:rPr>
      </w:pPr>
      <w:r w:rsidRPr="00070047">
        <w:rPr>
          <w:sz w:val="28"/>
          <w:szCs w:val="28"/>
        </w:rPr>
        <w:t>- применение насилия или угроза его применения;</w:t>
      </w:r>
    </w:p>
    <w:p w:rsidR="00070047" w:rsidRPr="00070047" w:rsidRDefault="00070047" w:rsidP="003325CA">
      <w:pPr>
        <w:pStyle w:val="a3"/>
        <w:spacing w:before="150" w:beforeAutospacing="0" w:after="0" w:afterAutospacing="0" w:line="360" w:lineRule="auto"/>
        <w:jc w:val="both"/>
        <w:textAlignment w:val="top"/>
        <w:rPr>
          <w:sz w:val="28"/>
          <w:szCs w:val="28"/>
        </w:rPr>
      </w:pPr>
      <w:r w:rsidRPr="00070047">
        <w:rPr>
          <w:sz w:val="28"/>
          <w:szCs w:val="28"/>
        </w:rPr>
        <w:t>- применение оружия или специальных средств;</w:t>
      </w:r>
    </w:p>
    <w:p w:rsidR="00070047" w:rsidRPr="00070047" w:rsidRDefault="00070047" w:rsidP="003325CA">
      <w:pPr>
        <w:pStyle w:val="a3"/>
        <w:spacing w:before="150" w:beforeAutospacing="0" w:after="0" w:afterAutospacing="0" w:line="360" w:lineRule="auto"/>
        <w:jc w:val="both"/>
        <w:textAlignment w:val="top"/>
        <w:rPr>
          <w:sz w:val="28"/>
          <w:szCs w:val="28"/>
        </w:rPr>
      </w:pPr>
      <w:r w:rsidRPr="00070047">
        <w:rPr>
          <w:sz w:val="28"/>
          <w:szCs w:val="28"/>
        </w:rPr>
        <w:t>- причинение тяжких последствий.</w:t>
      </w:r>
    </w:p>
    <w:p w:rsidR="00070047" w:rsidRPr="00070047" w:rsidRDefault="00070047" w:rsidP="003325CA">
      <w:pPr>
        <w:pStyle w:val="a3"/>
        <w:spacing w:before="150" w:beforeAutospacing="0" w:after="0" w:afterAutospacing="0" w:line="360" w:lineRule="auto"/>
        <w:ind w:firstLine="708"/>
        <w:jc w:val="both"/>
        <w:textAlignment w:val="top"/>
        <w:rPr>
          <w:sz w:val="28"/>
          <w:szCs w:val="28"/>
        </w:rPr>
      </w:pPr>
      <w:r w:rsidRPr="00070047">
        <w:rPr>
          <w:sz w:val="28"/>
          <w:szCs w:val="28"/>
        </w:rPr>
        <w:t>Существуют разного рода насилия: физическое, моральное, психологическое и др. Как демонстрирует практика оружие и специальные средства в рамках рассматриваемой статьи применяются не только для применения физической боли, но и убийства.</w:t>
      </w:r>
    </w:p>
    <w:p w:rsidR="00070047" w:rsidRPr="00070047" w:rsidRDefault="00070047" w:rsidP="003325CA">
      <w:pPr>
        <w:pStyle w:val="a3"/>
        <w:spacing w:before="150" w:beforeAutospacing="0" w:after="0" w:afterAutospacing="0" w:line="360" w:lineRule="auto"/>
        <w:ind w:firstLine="708"/>
        <w:jc w:val="both"/>
        <w:textAlignment w:val="top"/>
        <w:rPr>
          <w:sz w:val="28"/>
          <w:szCs w:val="28"/>
        </w:rPr>
      </w:pPr>
      <w:r w:rsidRPr="00070047">
        <w:rPr>
          <w:sz w:val="28"/>
          <w:szCs w:val="28"/>
        </w:rPr>
        <w:t>Таким образом, превышение должностных полномочий — это явная угроза всему обществу и национальной безопасности всего государства, его главных институтов и суверенитета в целом. Необходимо пресекать с малого такого рода коррупционные преступления и закладывать мысль о том, что долг на службе превыше всех личностных интересов человека.</w:t>
      </w:r>
    </w:p>
    <w:p w:rsidR="00751521" w:rsidRPr="00070047" w:rsidRDefault="00751521" w:rsidP="003325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257" w:rsidRDefault="00536257" w:rsidP="003325C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0A1" w:rsidRPr="00070047" w:rsidRDefault="005427D8" w:rsidP="003325C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0047">
        <w:rPr>
          <w:rFonts w:ascii="Times New Roman" w:hAnsi="Times New Roman" w:cs="Times New Roman"/>
          <w:b/>
          <w:sz w:val="28"/>
          <w:szCs w:val="28"/>
        </w:rPr>
        <w:lastRenderedPageBreak/>
        <w:t>Список источников</w:t>
      </w:r>
    </w:p>
    <w:p w:rsidR="005570A1" w:rsidRPr="00CA2F7B" w:rsidRDefault="00C12FBC" w:rsidP="00CA2F7B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2F7B">
        <w:rPr>
          <w:rFonts w:ascii="Times New Roman" w:hAnsi="Times New Roman" w:cs="Times New Roman"/>
          <w:sz w:val="28"/>
          <w:szCs w:val="28"/>
        </w:rPr>
        <w:t>Варыгин</w:t>
      </w:r>
      <w:proofErr w:type="spellEnd"/>
      <w:r w:rsidRPr="00CA2F7B">
        <w:rPr>
          <w:rFonts w:ascii="Times New Roman" w:hAnsi="Times New Roman" w:cs="Times New Roman"/>
          <w:sz w:val="28"/>
          <w:szCs w:val="28"/>
        </w:rPr>
        <w:t xml:space="preserve"> А. Н. «Профессиональные» преступления сотрудников органов внутренних дел. Саратов: Саратовский юридический институт МВД РФ, 2016.</w:t>
      </w:r>
    </w:p>
    <w:p w:rsidR="00C12FBC" w:rsidRPr="00CA2F7B" w:rsidRDefault="00C12FBC" w:rsidP="00CA2F7B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F7B">
        <w:rPr>
          <w:rFonts w:ascii="Times New Roman" w:hAnsi="Times New Roman" w:cs="Times New Roman"/>
          <w:sz w:val="28"/>
          <w:szCs w:val="28"/>
        </w:rPr>
        <w:t>Марцев А. И. Общие вопросы учения о преступлении. Омск: Юридический институт МВД России, 2018.</w:t>
      </w:r>
    </w:p>
    <w:p w:rsidR="00714F5C" w:rsidRPr="00070047" w:rsidRDefault="00C12FBC" w:rsidP="00CA2F7B">
      <w:pPr>
        <w:pStyle w:val="1"/>
        <w:numPr>
          <w:ilvl w:val="0"/>
          <w:numId w:val="3"/>
        </w:numPr>
        <w:shd w:val="clear" w:color="auto" w:fill="FFFFFF"/>
        <w:spacing w:before="161" w:beforeAutospacing="0" w:after="161" w:afterAutospacing="0" w:line="360" w:lineRule="auto"/>
        <w:jc w:val="both"/>
        <w:rPr>
          <w:b w:val="0"/>
          <w:sz w:val="28"/>
          <w:szCs w:val="28"/>
        </w:rPr>
      </w:pPr>
      <w:r w:rsidRPr="00070047">
        <w:rPr>
          <w:b w:val="0"/>
          <w:sz w:val="28"/>
          <w:szCs w:val="28"/>
        </w:rPr>
        <w:t>Постановление Пленума Верховного Суда Российской Федерации от 16 октября 2009 г. N 19 г. Москва "О судебной практике по делам о злоупотреблении должностными полномочиями и о превышении должностных полномочий</w:t>
      </w:r>
      <w:proofErr w:type="gramStart"/>
      <w:r w:rsidRPr="00070047">
        <w:rPr>
          <w:b w:val="0"/>
          <w:sz w:val="28"/>
          <w:szCs w:val="28"/>
        </w:rPr>
        <w:t>"</w:t>
      </w:r>
      <w:r w:rsidR="00714F5C" w:rsidRPr="00070047">
        <w:rPr>
          <w:b w:val="0"/>
          <w:sz w:val="28"/>
          <w:szCs w:val="28"/>
        </w:rPr>
        <w:t>(</w:t>
      </w:r>
      <w:proofErr w:type="gramEnd"/>
      <w:r w:rsidR="00714F5C" w:rsidRPr="00070047">
        <w:rPr>
          <w:b w:val="0"/>
          <w:sz w:val="28"/>
          <w:szCs w:val="28"/>
        </w:rPr>
        <w:t>ред. от 11.06.2020).</w:t>
      </w:r>
    </w:p>
    <w:p w:rsidR="009D4712" w:rsidRPr="00070047" w:rsidRDefault="009D4712" w:rsidP="00CA2F7B">
      <w:pPr>
        <w:pStyle w:val="a3"/>
        <w:numPr>
          <w:ilvl w:val="0"/>
          <w:numId w:val="3"/>
        </w:numPr>
        <w:spacing w:before="150" w:beforeAutospacing="0" w:after="0" w:afterAutospacing="0" w:line="360" w:lineRule="auto"/>
        <w:jc w:val="both"/>
        <w:textAlignment w:val="top"/>
        <w:rPr>
          <w:sz w:val="28"/>
          <w:szCs w:val="28"/>
        </w:rPr>
      </w:pPr>
      <w:r w:rsidRPr="00070047">
        <w:rPr>
          <w:sz w:val="28"/>
          <w:szCs w:val="28"/>
        </w:rPr>
        <w:t xml:space="preserve">«Уголовный кодекс Российской Федерации» от 13.06.1996 N </w:t>
      </w:r>
      <w:r w:rsidR="00A86044">
        <w:rPr>
          <w:sz w:val="28"/>
          <w:szCs w:val="28"/>
        </w:rPr>
        <w:t>63</w:t>
      </w:r>
      <w:r w:rsidRPr="00070047">
        <w:rPr>
          <w:sz w:val="28"/>
          <w:szCs w:val="28"/>
        </w:rPr>
        <w:t>-ФЗ</w:t>
      </w:r>
      <w:r w:rsidRPr="00070047">
        <w:rPr>
          <w:rFonts w:ascii="Arial" w:hAnsi="Arial" w:cs="Arial"/>
          <w:sz w:val="23"/>
          <w:szCs w:val="23"/>
        </w:rPr>
        <w:t xml:space="preserve">. </w:t>
      </w:r>
      <w:hyperlink r:id="rId5" w:history="1">
        <w:r w:rsidRPr="00070047">
          <w:rPr>
            <w:rStyle w:val="a4"/>
            <w:bCs/>
            <w:color w:val="auto"/>
            <w:sz w:val="28"/>
            <w:szCs w:val="28"/>
            <w:u w:val="none"/>
            <w:shd w:val="clear" w:color="auto" w:fill="FFFFFF"/>
          </w:rPr>
          <w:t>(ред. от 01.07.2021) (с изм. и доп., вступ. в силу с 22.08.2021)</w:t>
        </w:r>
      </w:hyperlink>
    </w:p>
    <w:p w:rsidR="009D4712" w:rsidRPr="00070047" w:rsidRDefault="00D07D36" w:rsidP="00CA2F7B">
      <w:pPr>
        <w:pStyle w:val="1"/>
        <w:numPr>
          <w:ilvl w:val="0"/>
          <w:numId w:val="3"/>
        </w:numPr>
        <w:shd w:val="clear" w:color="auto" w:fill="FFFFFF"/>
        <w:spacing w:before="161" w:beforeAutospacing="0" w:after="161" w:afterAutospacing="0" w:line="360" w:lineRule="auto"/>
        <w:jc w:val="both"/>
        <w:rPr>
          <w:b w:val="0"/>
          <w:sz w:val="28"/>
          <w:szCs w:val="28"/>
          <w:shd w:val="clear" w:color="auto" w:fill="FFFFFF"/>
        </w:rPr>
      </w:pPr>
      <w:r w:rsidRPr="00D07D36">
        <w:rPr>
          <w:b w:val="0"/>
          <w:sz w:val="28"/>
          <w:szCs w:val="28"/>
          <w:shd w:val="clear" w:color="auto" w:fill="FFFFFF"/>
        </w:rPr>
        <w:t>Управление безопасностью бизнеса в современных условиях / Н. Ю. Изварина, А. Н. Соколова, Ю. Р. Мезенцева [и др.]. – Москва</w:t>
      </w:r>
      <w:proofErr w:type="gramStart"/>
      <w:r w:rsidRPr="00D07D36">
        <w:rPr>
          <w:b w:val="0"/>
          <w:sz w:val="28"/>
          <w:szCs w:val="28"/>
          <w:shd w:val="clear" w:color="auto" w:fill="FFFFFF"/>
        </w:rPr>
        <w:t xml:space="preserve"> :</w:t>
      </w:r>
      <w:proofErr w:type="gramEnd"/>
      <w:r w:rsidRPr="00D07D36">
        <w:rPr>
          <w:b w:val="0"/>
          <w:sz w:val="28"/>
          <w:szCs w:val="28"/>
          <w:shd w:val="clear" w:color="auto" w:fill="FFFFFF"/>
        </w:rPr>
        <w:t xml:space="preserve"> AUSPUBLISHERS, 2021. – 239 с. – DOI 10.26526/978-0-6487435-9-0.</w:t>
      </w:r>
      <w:r w:rsidR="005427D8" w:rsidRPr="00070047">
        <w:rPr>
          <w:b w:val="0"/>
          <w:sz w:val="28"/>
          <w:szCs w:val="28"/>
          <w:shd w:val="clear" w:color="auto" w:fill="FFFFFF"/>
        </w:rPr>
        <w:t>.</w:t>
      </w:r>
    </w:p>
    <w:p w:rsidR="001F6AD2" w:rsidRDefault="00CA2F7B" w:rsidP="00CA2F7B">
      <w:pPr>
        <w:pStyle w:val="1"/>
        <w:numPr>
          <w:ilvl w:val="0"/>
          <w:numId w:val="3"/>
        </w:numPr>
        <w:shd w:val="clear" w:color="auto" w:fill="FFFFFF"/>
        <w:spacing w:before="161" w:beforeAutospacing="0" w:after="161" w:afterAutospacing="0" w:line="360" w:lineRule="auto"/>
        <w:jc w:val="both"/>
        <w:rPr>
          <w:b w:val="0"/>
          <w:sz w:val="28"/>
          <w:szCs w:val="28"/>
          <w:shd w:val="clear" w:color="auto" w:fill="FFFFFF"/>
        </w:rPr>
      </w:pPr>
      <w:r w:rsidRPr="00CA2F7B">
        <w:rPr>
          <w:b w:val="0"/>
          <w:sz w:val="28"/>
          <w:szCs w:val="28"/>
          <w:shd w:val="clear" w:color="auto" w:fill="FFFFFF"/>
        </w:rPr>
        <w:t xml:space="preserve">Шумилина, В. Е. Коррупция как угроза национальной безопасности России / В. Е. Шумилина, А. Н. </w:t>
      </w:r>
      <w:proofErr w:type="spellStart"/>
      <w:r w:rsidRPr="00CA2F7B">
        <w:rPr>
          <w:b w:val="0"/>
          <w:sz w:val="28"/>
          <w:szCs w:val="28"/>
          <w:shd w:val="clear" w:color="auto" w:fill="FFFFFF"/>
        </w:rPr>
        <w:t>Ромашко</w:t>
      </w:r>
      <w:proofErr w:type="spellEnd"/>
      <w:r w:rsidRPr="00CA2F7B">
        <w:rPr>
          <w:b w:val="0"/>
          <w:sz w:val="28"/>
          <w:szCs w:val="28"/>
          <w:shd w:val="clear" w:color="auto" w:fill="FFFFFF"/>
        </w:rPr>
        <w:t xml:space="preserve"> // Направления совершенствования экономической безопасности Российской Федерации в условиях спада экономики и пандемии. – Ростов-на-Дону</w:t>
      </w:r>
      <w:proofErr w:type="gramStart"/>
      <w:r w:rsidRPr="00CA2F7B">
        <w:rPr>
          <w:b w:val="0"/>
          <w:sz w:val="28"/>
          <w:szCs w:val="28"/>
          <w:shd w:val="clear" w:color="auto" w:fill="FFFFFF"/>
        </w:rPr>
        <w:t xml:space="preserve"> :</w:t>
      </w:r>
      <w:proofErr w:type="gramEnd"/>
      <w:r w:rsidRPr="00CA2F7B">
        <w:rPr>
          <w:b w:val="0"/>
          <w:sz w:val="28"/>
          <w:szCs w:val="28"/>
          <w:shd w:val="clear" w:color="auto" w:fill="FFFFFF"/>
        </w:rPr>
        <w:t xml:space="preserve"> AUSPUBLISHERS, 2021. – С. 67-75.</w:t>
      </w:r>
    </w:p>
    <w:p w:rsidR="00CA2F7B" w:rsidRPr="00070047" w:rsidRDefault="00CA2F7B" w:rsidP="00CA2F7B">
      <w:pPr>
        <w:pStyle w:val="1"/>
        <w:numPr>
          <w:ilvl w:val="0"/>
          <w:numId w:val="3"/>
        </w:numPr>
        <w:shd w:val="clear" w:color="auto" w:fill="FFFFFF"/>
        <w:spacing w:before="161" w:beforeAutospacing="0" w:after="161" w:afterAutospacing="0" w:line="360" w:lineRule="auto"/>
        <w:jc w:val="both"/>
        <w:rPr>
          <w:b w:val="0"/>
          <w:sz w:val="28"/>
          <w:szCs w:val="28"/>
          <w:shd w:val="clear" w:color="auto" w:fill="FFFFFF"/>
        </w:rPr>
      </w:pPr>
      <w:r w:rsidRPr="00CA2F7B">
        <w:rPr>
          <w:b w:val="0"/>
          <w:sz w:val="28"/>
          <w:szCs w:val="28"/>
          <w:shd w:val="clear" w:color="auto" w:fill="FFFFFF"/>
        </w:rPr>
        <w:t xml:space="preserve">Шумилина, В. Е. Кадровая безопасность как одна из составляющих экономической безопасности предприятия / В. Е. Шумилина, Д. С. </w:t>
      </w:r>
      <w:proofErr w:type="spellStart"/>
      <w:r w:rsidRPr="00CA2F7B">
        <w:rPr>
          <w:b w:val="0"/>
          <w:sz w:val="28"/>
          <w:szCs w:val="28"/>
          <w:shd w:val="clear" w:color="auto" w:fill="FFFFFF"/>
        </w:rPr>
        <w:t>Пилюк</w:t>
      </w:r>
      <w:proofErr w:type="spellEnd"/>
      <w:r w:rsidRPr="00CA2F7B">
        <w:rPr>
          <w:b w:val="0"/>
          <w:sz w:val="28"/>
          <w:szCs w:val="28"/>
          <w:shd w:val="clear" w:color="auto" w:fill="FFFFFF"/>
        </w:rPr>
        <w:t xml:space="preserve">, В. С. </w:t>
      </w:r>
      <w:proofErr w:type="spellStart"/>
      <w:r w:rsidRPr="00CA2F7B">
        <w:rPr>
          <w:b w:val="0"/>
          <w:sz w:val="28"/>
          <w:szCs w:val="28"/>
          <w:shd w:val="clear" w:color="auto" w:fill="FFFFFF"/>
        </w:rPr>
        <w:t>Крикунова</w:t>
      </w:r>
      <w:proofErr w:type="spellEnd"/>
      <w:r w:rsidRPr="00CA2F7B">
        <w:rPr>
          <w:b w:val="0"/>
          <w:sz w:val="28"/>
          <w:szCs w:val="28"/>
          <w:shd w:val="clear" w:color="auto" w:fill="FFFFFF"/>
        </w:rPr>
        <w:t xml:space="preserve"> // Проблемы рынка труда Российской Федерации и его правового обеспечения в условиях спада экономики и пандемии</w:t>
      </w:r>
      <w:proofErr w:type="gramStart"/>
      <w:r w:rsidRPr="00CA2F7B">
        <w:rPr>
          <w:b w:val="0"/>
          <w:sz w:val="28"/>
          <w:szCs w:val="28"/>
          <w:shd w:val="clear" w:color="auto" w:fill="FFFFFF"/>
        </w:rPr>
        <w:t xml:space="preserve"> :</w:t>
      </w:r>
      <w:proofErr w:type="gramEnd"/>
      <w:r w:rsidRPr="00CA2F7B">
        <w:rPr>
          <w:b w:val="0"/>
          <w:sz w:val="28"/>
          <w:szCs w:val="28"/>
          <w:shd w:val="clear" w:color="auto" w:fill="FFFFFF"/>
        </w:rPr>
        <w:t xml:space="preserve"> AUS PUBLISHERS, 2021. – С. 84-93.</w:t>
      </w:r>
    </w:p>
    <w:p w:rsidR="00536257" w:rsidRDefault="00536257" w:rsidP="003325CA">
      <w:pPr>
        <w:pStyle w:val="a3"/>
        <w:shd w:val="clear" w:color="auto" w:fill="FFFFFF"/>
        <w:spacing w:before="0" w:beforeAutospacing="0" w:after="255" w:afterAutospacing="0" w:line="360" w:lineRule="auto"/>
        <w:ind w:firstLine="708"/>
        <w:jc w:val="center"/>
        <w:rPr>
          <w:b/>
          <w:bCs/>
          <w:sz w:val="28"/>
          <w:szCs w:val="28"/>
        </w:rPr>
      </w:pPr>
    </w:p>
    <w:p w:rsidR="00536257" w:rsidRDefault="00536257" w:rsidP="003325CA">
      <w:pPr>
        <w:pStyle w:val="a3"/>
        <w:shd w:val="clear" w:color="auto" w:fill="FFFFFF"/>
        <w:spacing w:before="0" w:beforeAutospacing="0" w:after="255" w:afterAutospacing="0" w:line="360" w:lineRule="auto"/>
        <w:ind w:firstLine="708"/>
        <w:jc w:val="center"/>
        <w:rPr>
          <w:b/>
          <w:bCs/>
          <w:sz w:val="28"/>
          <w:szCs w:val="28"/>
        </w:rPr>
      </w:pPr>
    </w:p>
    <w:p w:rsidR="00C12FBC" w:rsidRPr="00070047" w:rsidRDefault="005427D8" w:rsidP="003325CA">
      <w:pPr>
        <w:pStyle w:val="a3"/>
        <w:shd w:val="clear" w:color="auto" w:fill="FFFFFF"/>
        <w:spacing w:before="0" w:beforeAutospacing="0" w:after="255" w:afterAutospacing="0" w:line="360" w:lineRule="auto"/>
        <w:ind w:firstLine="708"/>
        <w:jc w:val="center"/>
        <w:rPr>
          <w:b/>
          <w:bCs/>
          <w:sz w:val="28"/>
          <w:szCs w:val="28"/>
          <w:lang w:val="en-US"/>
        </w:rPr>
      </w:pPr>
      <w:r w:rsidRPr="00070047">
        <w:rPr>
          <w:b/>
          <w:bCs/>
          <w:sz w:val="28"/>
          <w:szCs w:val="28"/>
          <w:lang w:val="en-US"/>
        </w:rPr>
        <w:lastRenderedPageBreak/>
        <w:t>References</w:t>
      </w:r>
    </w:p>
    <w:p w:rsidR="00CA2F7B" w:rsidRPr="00CA2F7B" w:rsidRDefault="00CA2F7B" w:rsidP="00CA2F7B">
      <w:pPr>
        <w:pStyle w:val="a5"/>
        <w:numPr>
          <w:ilvl w:val="0"/>
          <w:numId w:val="5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A2F7B">
        <w:rPr>
          <w:rFonts w:ascii="Times New Roman" w:hAnsi="Times New Roman" w:cs="Times New Roman"/>
          <w:sz w:val="28"/>
          <w:szCs w:val="28"/>
          <w:lang w:val="en-US"/>
        </w:rPr>
        <w:t>Varygin</w:t>
      </w:r>
      <w:proofErr w:type="spellEnd"/>
      <w:r w:rsidRPr="00CA2F7B">
        <w:rPr>
          <w:rFonts w:ascii="Times New Roman" w:hAnsi="Times New Roman" w:cs="Times New Roman"/>
          <w:sz w:val="28"/>
          <w:szCs w:val="28"/>
          <w:lang w:val="en-US"/>
        </w:rPr>
        <w:t xml:space="preserve"> A. N. "Professional" crimes of employees of internal affairs bodies. Saratov: Saratov Law Institute of the Ministry of Internal Affairs of the Russian Federation, 2016.</w:t>
      </w:r>
    </w:p>
    <w:p w:rsidR="00CA2F7B" w:rsidRPr="00CA2F7B" w:rsidRDefault="00CA2F7B" w:rsidP="00CA2F7B">
      <w:pPr>
        <w:pStyle w:val="a5"/>
        <w:numPr>
          <w:ilvl w:val="0"/>
          <w:numId w:val="5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A2F7B">
        <w:rPr>
          <w:rFonts w:ascii="Times New Roman" w:hAnsi="Times New Roman" w:cs="Times New Roman"/>
          <w:sz w:val="28"/>
          <w:szCs w:val="28"/>
          <w:lang w:val="en-US"/>
        </w:rPr>
        <w:t>Martsev</w:t>
      </w:r>
      <w:proofErr w:type="spellEnd"/>
      <w:r w:rsidRPr="00CA2F7B">
        <w:rPr>
          <w:rFonts w:ascii="Times New Roman" w:hAnsi="Times New Roman" w:cs="Times New Roman"/>
          <w:sz w:val="28"/>
          <w:szCs w:val="28"/>
          <w:lang w:val="en-US"/>
        </w:rPr>
        <w:t xml:space="preserve"> AI General questions of the doctrine of crime. Omsk: Law Institute of the Ministry of Internal Affairs of Russia, 2018.</w:t>
      </w:r>
    </w:p>
    <w:p w:rsidR="00CA2F7B" w:rsidRPr="00CA2F7B" w:rsidRDefault="00CA2F7B" w:rsidP="00CA2F7B">
      <w:pPr>
        <w:pStyle w:val="a5"/>
        <w:numPr>
          <w:ilvl w:val="0"/>
          <w:numId w:val="5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CA2F7B">
        <w:rPr>
          <w:rFonts w:ascii="Times New Roman" w:hAnsi="Times New Roman" w:cs="Times New Roman"/>
          <w:sz w:val="28"/>
          <w:szCs w:val="28"/>
          <w:lang w:val="en-US"/>
        </w:rPr>
        <w:t>Resolution of the Plenum of the Supreme Court of the Russian Federation dated October 16, 2009 N 19, Moscow "On judicial practice in cases of abuse of office and abuse of office" (as amended on 11.06.2020).</w:t>
      </w:r>
    </w:p>
    <w:p w:rsidR="00CA2F7B" w:rsidRPr="00CA2F7B" w:rsidRDefault="00CA2F7B" w:rsidP="00CA2F7B">
      <w:pPr>
        <w:pStyle w:val="a5"/>
        <w:numPr>
          <w:ilvl w:val="0"/>
          <w:numId w:val="5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CA2F7B">
        <w:rPr>
          <w:rFonts w:ascii="Times New Roman" w:hAnsi="Times New Roman" w:cs="Times New Roman"/>
          <w:sz w:val="28"/>
          <w:szCs w:val="28"/>
          <w:lang w:val="en-US"/>
        </w:rPr>
        <w:t>"Criminal Code of the Russian Federation" dated 13.06.1996 N 63-FZ. (as revised on 01.07.2021) (as amended and supplemented, entered into force from 22.08.2021)</w:t>
      </w:r>
    </w:p>
    <w:p w:rsidR="00CA2F7B" w:rsidRPr="00CA2F7B" w:rsidRDefault="00CA2F7B" w:rsidP="00CA2F7B">
      <w:pPr>
        <w:pStyle w:val="a5"/>
        <w:numPr>
          <w:ilvl w:val="0"/>
          <w:numId w:val="5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CA2F7B">
        <w:rPr>
          <w:rFonts w:ascii="Times New Roman" w:hAnsi="Times New Roman" w:cs="Times New Roman"/>
          <w:sz w:val="28"/>
          <w:szCs w:val="28"/>
          <w:lang w:val="en-US"/>
        </w:rPr>
        <w:t xml:space="preserve">Business safety management in modern conditions / N. Yu. </w:t>
      </w:r>
      <w:proofErr w:type="spellStart"/>
      <w:r w:rsidRPr="00CA2F7B">
        <w:rPr>
          <w:rFonts w:ascii="Times New Roman" w:hAnsi="Times New Roman" w:cs="Times New Roman"/>
          <w:sz w:val="28"/>
          <w:szCs w:val="28"/>
          <w:lang w:val="en-US"/>
        </w:rPr>
        <w:t>Izvarina</w:t>
      </w:r>
      <w:proofErr w:type="spellEnd"/>
      <w:r w:rsidRPr="00CA2F7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Pr="00CA2F7B">
        <w:rPr>
          <w:rFonts w:ascii="Times New Roman" w:hAnsi="Times New Roman" w:cs="Times New Roman"/>
          <w:sz w:val="28"/>
          <w:szCs w:val="28"/>
          <w:lang w:val="en-US"/>
        </w:rPr>
        <w:t>AN</w:t>
      </w:r>
      <w:proofErr w:type="gramEnd"/>
      <w:r w:rsidRPr="00CA2F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A2F7B">
        <w:rPr>
          <w:rFonts w:ascii="Times New Roman" w:hAnsi="Times New Roman" w:cs="Times New Roman"/>
          <w:sz w:val="28"/>
          <w:szCs w:val="28"/>
          <w:lang w:val="en-US"/>
        </w:rPr>
        <w:t>Sokolov</w:t>
      </w:r>
      <w:proofErr w:type="spellEnd"/>
      <w:r w:rsidRPr="00CA2F7B">
        <w:rPr>
          <w:rFonts w:ascii="Times New Roman" w:hAnsi="Times New Roman" w:cs="Times New Roman"/>
          <w:sz w:val="28"/>
          <w:szCs w:val="28"/>
          <w:lang w:val="en-US"/>
        </w:rPr>
        <w:t xml:space="preserve">, Yu. R. </w:t>
      </w:r>
      <w:proofErr w:type="spellStart"/>
      <w:r w:rsidRPr="00CA2F7B">
        <w:rPr>
          <w:rFonts w:ascii="Times New Roman" w:hAnsi="Times New Roman" w:cs="Times New Roman"/>
          <w:sz w:val="28"/>
          <w:szCs w:val="28"/>
          <w:lang w:val="en-US"/>
        </w:rPr>
        <w:t>Mezentseva</w:t>
      </w:r>
      <w:proofErr w:type="spellEnd"/>
      <w:r w:rsidRPr="00CA2F7B">
        <w:rPr>
          <w:rFonts w:ascii="Times New Roman" w:hAnsi="Times New Roman" w:cs="Times New Roman"/>
          <w:sz w:val="28"/>
          <w:szCs w:val="28"/>
          <w:lang w:val="en-US"/>
        </w:rPr>
        <w:t xml:space="preserve"> [and others]. - Moscow: AUSPUBLISHERS, </w:t>
      </w:r>
      <w:proofErr w:type="gramStart"/>
      <w:r w:rsidRPr="00CA2F7B">
        <w:rPr>
          <w:rFonts w:ascii="Times New Roman" w:hAnsi="Times New Roman" w:cs="Times New Roman"/>
          <w:sz w:val="28"/>
          <w:szCs w:val="28"/>
          <w:lang w:val="en-US"/>
        </w:rPr>
        <w:t>2021 .--</w:t>
      </w:r>
      <w:proofErr w:type="gramEnd"/>
      <w:r w:rsidRPr="00CA2F7B">
        <w:rPr>
          <w:rFonts w:ascii="Times New Roman" w:hAnsi="Times New Roman" w:cs="Times New Roman"/>
          <w:sz w:val="28"/>
          <w:szCs w:val="28"/>
          <w:lang w:val="en-US"/>
        </w:rPr>
        <w:t xml:space="preserve"> p. 239. - DOI 10.26526 / 978-0-6487435-9-</w:t>
      </w:r>
      <w:proofErr w:type="gramStart"/>
      <w:r w:rsidRPr="00CA2F7B">
        <w:rPr>
          <w:rFonts w:ascii="Times New Roman" w:hAnsi="Times New Roman" w:cs="Times New Roman"/>
          <w:sz w:val="28"/>
          <w:szCs w:val="28"/>
          <w:lang w:val="en-US"/>
        </w:rPr>
        <w:t>0 ..</w:t>
      </w:r>
      <w:proofErr w:type="gramEnd"/>
    </w:p>
    <w:p w:rsidR="00CA2F7B" w:rsidRPr="00CA2F7B" w:rsidRDefault="00CA2F7B" w:rsidP="00CA2F7B">
      <w:pPr>
        <w:pStyle w:val="a5"/>
        <w:numPr>
          <w:ilvl w:val="0"/>
          <w:numId w:val="5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A2F7B">
        <w:rPr>
          <w:rFonts w:ascii="Times New Roman" w:hAnsi="Times New Roman" w:cs="Times New Roman"/>
          <w:sz w:val="28"/>
          <w:szCs w:val="28"/>
          <w:lang w:val="en-US"/>
        </w:rPr>
        <w:t>Shumilina</w:t>
      </w:r>
      <w:proofErr w:type="spellEnd"/>
      <w:r w:rsidRPr="00CA2F7B">
        <w:rPr>
          <w:rFonts w:ascii="Times New Roman" w:hAnsi="Times New Roman" w:cs="Times New Roman"/>
          <w:sz w:val="28"/>
          <w:szCs w:val="28"/>
          <w:lang w:val="en-US"/>
        </w:rPr>
        <w:t xml:space="preserve">, V. </w:t>
      </w:r>
      <w:r w:rsidR="0091717B" w:rsidRPr="00CA2F7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A2F7B">
        <w:rPr>
          <w:rFonts w:ascii="Times New Roman" w:hAnsi="Times New Roman" w:cs="Times New Roman"/>
          <w:sz w:val="28"/>
          <w:szCs w:val="28"/>
          <w:lang w:val="en-US"/>
        </w:rPr>
        <w:t xml:space="preserve">. Corruption as a threat to the national security of Russia / V. E. </w:t>
      </w:r>
      <w:proofErr w:type="spellStart"/>
      <w:r w:rsidRPr="00CA2F7B">
        <w:rPr>
          <w:rFonts w:ascii="Times New Roman" w:hAnsi="Times New Roman" w:cs="Times New Roman"/>
          <w:sz w:val="28"/>
          <w:szCs w:val="28"/>
          <w:lang w:val="en-US"/>
        </w:rPr>
        <w:t>Shumilina</w:t>
      </w:r>
      <w:proofErr w:type="spellEnd"/>
      <w:r w:rsidRPr="00CA2F7B">
        <w:rPr>
          <w:rFonts w:ascii="Times New Roman" w:hAnsi="Times New Roman" w:cs="Times New Roman"/>
          <w:sz w:val="28"/>
          <w:szCs w:val="28"/>
          <w:lang w:val="en-US"/>
        </w:rPr>
        <w:t xml:space="preserve">, A. N. </w:t>
      </w:r>
      <w:proofErr w:type="spellStart"/>
      <w:r w:rsidRPr="00CA2F7B">
        <w:rPr>
          <w:rFonts w:ascii="Times New Roman" w:hAnsi="Times New Roman" w:cs="Times New Roman"/>
          <w:sz w:val="28"/>
          <w:szCs w:val="28"/>
          <w:lang w:val="en-US"/>
        </w:rPr>
        <w:t>Romashko</w:t>
      </w:r>
      <w:proofErr w:type="spellEnd"/>
      <w:r w:rsidRPr="00CA2F7B">
        <w:rPr>
          <w:rFonts w:ascii="Times New Roman" w:hAnsi="Times New Roman" w:cs="Times New Roman"/>
          <w:sz w:val="28"/>
          <w:szCs w:val="28"/>
          <w:lang w:val="en-US"/>
        </w:rPr>
        <w:t xml:space="preserve"> // Directions of improving the economic security of the Russian Federation in the context of economic recession and a pandemic. - Rostov-on-Don: AUSPUBLISHERS, 2021. - S. 67-75.</w:t>
      </w:r>
    </w:p>
    <w:p w:rsidR="001F6AD2" w:rsidRPr="00CA2F7B" w:rsidRDefault="00CA2F7B" w:rsidP="00CA2F7B">
      <w:pPr>
        <w:pStyle w:val="a5"/>
        <w:numPr>
          <w:ilvl w:val="0"/>
          <w:numId w:val="5"/>
        </w:numPr>
        <w:spacing w:after="0" w:line="360" w:lineRule="auto"/>
        <w:ind w:left="714" w:hanging="357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CA2F7B">
        <w:rPr>
          <w:rFonts w:ascii="Times New Roman" w:hAnsi="Times New Roman" w:cs="Times New Roman"/>
          <w:sz w:val="28"/>
          <w:szCs w:val="28"/>
          <w:lang w:val="en-US"/>
        </w:rPr>
        <w:t>Shumilina</w:t>
      </w:r>
      <w:proofErr w:type="spellEnd"/>
      <w:r w:rsidRPr="00CA2F7B">
        <w:rPr>
          <w:rFonts w:ascii="Times New Roman" w:hAnsi="Times New Roman" w:cs="Times New Roman"/>
          <w:sz w:val="28"/>
          <w:szCs w:val="28"/>
          <w:lang w:val="en-US"/>
        </w:rPr>
        <w:t xml:space="preserve">, V. E. Personnel safety as one of the components of the economic security of an enterprise / V. E. </w:t>
      </w:r>
      <w:proofErr w:type="spellStart"/>
      <w:r w:rsidRPr="00CA2F7B">
        <w:rPr>
          <w:rFonts w:ascii="Times New Roman" w:hAnsi="Times New Roman" w:cs="Times New Roman"/>
          <w:sz w:val="28"/>
          <w:szCs w:val="28"/>
          <w:lang w:val="en-US"/>
        </w:rPr>
        <w:t>Shumilina</w:t>
      </w:r>
      <w:proofErr w:type="spellEnd"/>
      <w:r w:rsidRPr="00CA2F7B">
        <w:rPr>
          <w:rFonts w:ascii="Times New Roman" w:hAnsi="Times New Roman" w:cs="Times New Roman"/>
          <w:sz w:val="28"/>
          <w:szCs w:val="28"/>
          <w:lang w:val="en-US"/>
        </w:rPr>
        <w:t xml:space="preserve">, D. S. </w:t>
      </w:r>
      <w:proofErr w:type="spellStart"/>
      <w:r w:rsidRPr="00CA2F7B">
        <w:rPr>
          <w:rFonts w:ascii="Times New Roman" w:hAnsi="Times New Roman" w:cs="Times New Roman"/>
          <w:sz w:val="28"/>
          <w:szCs w:val="28"/>
          <w:lang w:val="en-US"/>
        </w:rPr>
        <w:t>Pilyuk</w:t>
      </w:r>
      <w:proofErr w:type="spellEnd"/>
      <w:r w:rsidRPr="00CA2F7B">
        <w:rPr>
          <w:rFonts w:ascii="Times New Roman" w:hAnsi="Times New Roman" w:cs="Times New Roman"/>
          <w:sz w:val="28"/>
          <w:szCs w:val="28"/>
          <w:lang w:val="en-US"/>
        </w:rPr>
        <w:t xml:space="preserve">, V. S. </w:t>
      </w:r>
      <w:proofErr w:type="spellStart"/>
      <w:r w:rsidRPr="00CA2F7B">
        <w:rPr>
          <w:rFonts w:ascii="Times New Roman" w:hAnsi="Times New Roman" w:cs="Times New Roman"/>
          <w:sz w:val="28"/>
          <w:szCs w:val="28"/>
          <w:lang w:val="en-US"/>
        </w:rPr>
        <w:t>Krikunova</w:t>
      </w:r>
      <w:proofErr w:type="spellEnd"/>
      <w:r w:rsidRPr="00CA2F7B">
        <w:rPr>
          <w:rFonts w:ascii="Times New Roman" w:hAnsi="Times New Roman" w:cs="Times New Roman"/>
          <w:sz w:val="28"/>
          <w:szCs w:val="28"/>
          <w:lang w:val="en-US"/>
        </w:rPr>
        <w:t xml:space="preserve"> // Problems of the labor market of the Russian Federation and its legal support in the context of economic downturn and pandemics: AUS PUBLISHERS, 2021. - S. 84-93.</w:t>
      </w:r>
    </w:p>
    <w:sectPr w:rsidR="001F6AD2" w:rsidRPr="00CA2F7B" w:rsidSect="00EB1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77A44"/>
    <w:multiLevelType w:val="hybridMultilevel"/>
    <w:tmpl w:val="2BE07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2049C"/>
    <w:multiLevelType w:val="hybridMultilevel"/>
    <w:tmpl w:val="FC9CB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6637A"/>
    <w:multiLevelType w:val="hybridMultilevel"/>
    <w:tmpl w:val="5CDA7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E2D10"/>
    <w:multiLevelType w:val="hybridMultilevel"/>
    <w:tmpl w:val="E396A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D54AD"/>
    <w:multiLevelType w:val="hybridMultilevel"/>
    <w:tmpl w:val="43569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492"/>
    <w:rsid w:val="0000678A"/>
    <w:rsid w:val="00035AB2"/>
    <w:rsid w:val="00070047"/>
    <w:rsid w:val="00124CA3"/>
    <w:rsid w:val="001A0E6E"/>
    <w:rsid w:val="001A14C0"/>
    <w:rsid w:val="001A14E7"/>
    <w:rsid w:val="001C75B9"/>
    <w:rsid w:val="001F6AD2"/>
    <w:rsid w:val="00234D3A"/>
    <w:rsid w:val="00235DBF"/>
    <w:rsid w:val="002C7AE3"/>
    <w:rsid w:val="003002BF"/>
    <w:rsid w:val="00301854"/>
    <w:rsid w:val="00306669"/>
    <w:rsid w:val="00311441"/>
    <w:rsid w:val="003167B9"/>
    <w:rsid w:val="003325CA"/>
    <w:rsid w:val="00364C30"/>
    <w:rsid w:val="003B125C"/>
    <w:rsid w:val="003D30AC"/>
    <w:rsid w:val="004C365C"/>
    <w:rsid w:val="004E071C"/>
    <w:rsid w:val="004F58D4"/>
    <w:rsid w:val="005227CC"/>
    <w:rsid w:val="00536257"/>
    <w:rsid w:val="005427D8"/>
    <w:rsid w:val="00542E79"/>
    <w:rsid w:val="005570A1"/>
    <w:rsid w:val="005C0451"/>
    <w:rsid w:val="0060408A"/>
    <w:rsid w:val="00610779"/>
    <w:rsid w:val="006B0B19"/>
    <w:rsid w:val="006B3CA1"/>
    <w:rsid w:val="00714F5C"/>
    <w:rsid w:val="007347DB"/>
    <w:rsid w:val="00751521"/>
    <w:rsid w:val="00781492"/>
    <w:rsid w:val="007C2FEF"/>
    <w:rsid w:val="00816942"/>
    <w:rsid w:val="00881626"/>
    <w:rsid w:val="008D46FA"/>
    <w:rsid w:val="00900219"/>
    <w:rsid w:val="009139D1"/>
    <w:rsid w:val="0091717B"/>
    <w:rsid w:val="009344C9"/>
    <w:rsid w:val="009D4712"/>
    <w:rsid w:val="00A86044"/>
    <w:rsid w:val="00AA6F0D"/>
    <w:rsid w:val="00AF59A5"/>
    <w:rsid w:val="00B025DE"/>
    <w:rsid w:val="00B1086C"/>
    <w:rsid w:val="00B14338"/>
    <w:rsid w:val="00B42DDE"/>
    <w:rsid w:val="00BA05B6"/>
    <w:rsid w:val="00BA4CB7"/>
    <w:rsid w:val="00BD20F8"/>
    <w:rsid w:val="00C06090"/>
    <w:rsid w:val="00C10926"/>
    <w:rsid w:val="00C12FBC"/>
    <w:rsid w:val="00C209DC"/>
    <w:rsid w:val="00C71B33"/>
    <w:rsid w:val="00CA2F7B"/>
    <w:rsid w:val="00D07D36"/>
    <w:rsid w:val="00D838EC"/>
    <w:rsid w:val="00DA7B9D"/>
    <w:rsid w:val="00DE6C85"/>
    <w:rsid w:val="00E3458C"/>
    <w:rsid w:val="00E6629B"/>
    <w:rsid w:val="00EB1686"/>
    <w:rsid w:val="00ED182D"/>
    <w:rsid w:val="00ED43A3"/>
    <w:rsid w:val="00F3199D"/>
    <w:rsid w:val="00F818EF"/>
    <w:rsid w:val="00FB7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86"/>
  </w:style>
  <w:style w:type="paragraph" w:styleId="1">
    <w:name w:val="heading 1"/>
    <w:basedOn w:val="a"/>
    <w:link w:val="10"/>
    <w:uiPriority w:val="9"/>
    <w:qFormat/>
    <w:rsid w:val="00714F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C2FE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14F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5427D8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1092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3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069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2297</Words>
  <Characters>13098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Шумилина Вера</dc:creator>
  <cp:lastModifiedBy>Вера</cp:lastModifiedBy>
  <cp:revision>8</cp:revision>
  <dcterms:created xsi:type="dcterms:W3CDTF">2021-11-22T14:15:00Z</dcterms:created>
  <dcterms:modified xsi:type="dcterms:W3CDTF">2022-01-12T19:19:00Z</dcterms:modified>
</cp:coreProperties>
</file>